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55" w:rsidRPr="00287FC7" w:rsidRDefault="00F460F7" w:rsidP="00F460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FC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87FC7">
        <w:rPr>
          <w:rFonts w:ascii="Times New Roman" w:hAnsi="Times New Roman" w:cs="Times New Roman"/>
          <w:b/>
          <w:sz w:val="24"/>
          <w:szCs w:val="24"/>
        </w:rPr>
        <w:t>Нортекс</w:t>
      </w:r>
      <w:proofErr w:type="spellEnd"/>
      <w:r w:rsidRPr="00287FC7">
        <w:rPr>
          <w:rFonts w:ascii="Times New Roman" w:hAnsi="Times New Roman" w:cs="Times New Roman"/>
          <w:b/>
          <w:sz w:val="24"/>
          <w:szCs w:val="24"/>
          <w:vertAlign w:val="superscript"/>
        </w:rPr>
        <w:t>®</w:t>
      </w:r>
      <w:r w:rsidRPr="00287FC7">
        <w:rPr>
          <w:rFonts w:ascii="Times New Roman" w:hAnsi="Times New Roman" w:cs="Times New Roman"/>
          <w:b/>
          <w:sz w:val="24"/>
          <w:szCs w:val="24"/>
        </w:rPr>
        <w:t>» - Доктор</w:t>
      </w:r>
      <w:r w:rsidRPr="00287FC7">
        <w:rPr>
          <w:rFonts w:ascii="Times New Roman" w:hAnsi="Times New Roman" w:cs="Times New Roman"/>
          <w:sz w:val="24"/>
          <w:szCs w:val="24"/>
        </w:rPr>
        <w:t xml:space="preserve">  - антисептическая пропитка для защиты  и лечения древесины, камня, бетона, кирпича с грибковыми поражениями. </w:t>
      </w:r>
      <w:r w:rsidRPr="00287FC7">
        <w:rPr>
          <w:rFonts w:ascii="Times New Roman" w:hAnsi="Times New Roman" w:cs="Times New Roman"/>
          <w:b/>
          <w:sz w:val="24"/>
          <w:szCs w:val="24"/>
        </w:rPr>
        <w:t>Для внутренних и внешних работ.</w:t>
      </w:r>
    </w:p>
    <w:p w:rsidR="00F460F7" w:rsidRPr="00287FC7" w:rsidRDefault="00F460F7" w:rsidP="00F460F7">
      <w:pPr>
        <w:pStyle w:val="2"/>
      </w:pPr>
      <w:r w:rsidRPr="00287FC7">
        <w:t>Составы применяется для обработки:</w:t>
      </w:r>
    </w:p>
    <w:p w:rsidR="00F460F7" w:rsidRPr="00287FC7" w:rsidRDefault="00287FC7" w:rsidP="00F460F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F460F7" w:rsidRPr="00287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еревянные, каменные, кирпичные, бетонные поверхности внутри и снаружи строений;</w:t>
      </w:r>
    </w:p>
    <w:p w:rsidR="00F460F7" w:rsidRPr="00287FC7" w:rsidRDefault="00F460F7" w:rsidP="00F460F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парные бани внутри (из хвойных пород древесины) и снаружи (из любых пород);</w:t>
      </w:r>
    </w:p>
    <w:p w:rsidR="00F460F7" w:rsidRPr="00287FC7" w:rsidRDefault="00F460F7" w:rsidP="00F460F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ванные комнаты и санузлы;</w:t>
      </w:r>
    </w:p>
    <w:p w:rsidR="00F460F7" w:rsidRPr="00287FC7" w:rsidRDefault="00F460F7" w:rsidP="00F460F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чердаки, мансарды, амбары, надворные постройки;</w:t>
      </w:r>
    </w:p>
    <w:p w:rsidR="00F460F7" w:rsidRPr="00287FC7" w:rsidRDefault="00F460F7" w:rsidP="00F460F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стройматериалы, свежие срубы на выдержке;</w:t>
      </w:r>
    </w:p>
    <w:p w:rsidR="00F460F7" w:rsidRPr="00287FC7" w:rsidRDefault="00F460F7" w:rsidP="00F460F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свежесрубленная древесина (окоренная и не окоренная) на период транспортировки и хранения;</w:t>
      </w:r>
    </w:p>
    <w:p w:rsidR="00F460F7" w:rsidRPr="00287FC7" w:rsidRDefault="00F460F7" w:rsidP="00F460F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зоны риска (обрабатывать только непораженные поверхности):</w:t>
      </w:r>
    </w:p>
    <w:p w:rsidR="00F460F7" w:rsidRPr="00287FC7" w:rsidRDefault="00F460F7" w:rsidP="00F460F7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подсобные помещения с повышенной влажностью: парники, теплицы, овощехранилища, помещения для домашних животных, скота, птицы;</w:t>
      </w:r>
    </w:p>
    <w:p w:rsidR="00F460F7" w:rsidRPr="00287FC7" w:rsidRDefault="00F460F7" w:rsidP="00F460F7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стропильные системы в условиях повышенной влажности;</w:t>
      </w:r>
    </w:p>
    <w:p w:rsidR="00F460F7" w:rsidRPr="00287FC7" w:rsidRDefault="00F460F7" w:rsidP="00F460F7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подвальные и цокольные помещения;</w:t>
      </w:r>
    </w:p>
    <w:p w:rsidR="00F460F7" w:rsidRPr="00287FC7" w:rsidRDefault="00F460F7" w:rsidP="00287FC7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полы и нижние венцы деревянных строений;</w:t>
      </w:r>
    </w:p>
    <w:p w:rsidR="00F460F7" w:rsidRPr="00287FC7" w:rsidRDefault="00F460F7" w:rsidP="00F460F7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конденсации влаги;</w:t>
      </w:r>
    </w:p>
    <w:p w:rsidR="00F460F7" w:rsidRPr="00287FC7" w:rsidRDefault="00F460F7" w:rsidP="00F460F7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непроветриваемые места с повышенной влажностью;</w:t>
      </w:r>
    </w:p>
    <w:p w:rsidR="00F460F7" w:rsidRPr="00287FC7" w:rsidRDefault="00F460F7" w:rsidP="00F460F7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поверхности, подвергаемые механическому трению.</w:t>
      </w:r>
    </w:p>
    <w:p w:rsidR="00F460F7" w:rsidRPr="00287FC7" w:rsidRDefault="00F460F7" w:rsidP="00F460F7">
      <w:pPr>
        <w:pStyle w:val="2"/>
      </w:pPr>
      <w:r w:rsidRPr="00287FC7">
        <w:t>Особенности составов «</w:t>
      </w:r>
      <w:proofErr w:type="spellStart"/>
      <w:r w:rsidRPr="00287FC7">
        <w:t>Но</w:t>
      </w:r>
      <w:r w:rsidR="00772982">
        <w:t>р</w:t>
      </w:r>
      <w:r w:rsidRPr="00287FC7">
        <w:t>текс</w:t>
      </w:r>
      <w:proofErr w:type="spellEnd"/>
      <w:r w:rsidR="00D4131A" w:rsidRPr="00D4131A">
        <w:rPr>
          <w:vertAlign w:val="superscript"/>
        </w:rPr>
        <w:t>®</w:t>
      </w:r>
      <w:r w:rsidRPr="00287FC7">
        <w:t>»</w:t>
      </w:r>
      <w:r w:rsidR="00974FA3">
        <w:t xml:space="preserve"> - Доктор</w:t>
      </w:r>
      <w:r w:rsidR="00287FC7" w:rsidRPr="00287FC7">
        <w:t>:</w:t>
      </w:r>
    </w:p>
    <w:p w:rsidR="00F460F7" w:rsidRPr="00287FC7" w:rsidRDefault="00F460F7" w:rsidP="00287FC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низкий расход при высокой степени </w:t>
      </w:r>
      <w:proofErr w:type="spellStart"/>
      <w:r w:rsidRPr="00287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биозащиты</w:t>
      </w:r>
      <w:proofErr w:type="spellEnd"/>
      <w:r w:rsidRPr="00287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460F7" w:rsidRPr="00287FC7" w:rsidRDefault="00F460F7" w:rsidP="00287FC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 борются и предотвращают биологические повреждения строительных материалов;</w:t>
      </w:r>
    </w:p>
    <w:p w:rsidR="00F460F7" w:rsidRPr="00287FC7" w:rsidRDefault="00F460F7" w:rsidP="00287FC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наносить даже при о</w:t>
      </w:r>
      <w:r w:rsidR="00287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трицательных температурах до -3</w:t>
      </w:r>
      <w:proofErr w:type="gramStart"/>
      <w:r w:rsidRPr="00287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 w:rsidRPr="00287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460F7" w:rsidRPr="00287FC7" w:rsidRDefault="00F460F7" w:rsidP="00287FC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покрытие безопасно для людей и животных;</w:t>
      </w:r>
    </w:p>
    <w:p w:rsidR="00F460F7" w:rsidRPr="00287FC7" w:rsidRDefault="00F460F7" w:rsidP="00287FC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образуют </w:t>
      </w:r>
      <w:proofErr w:type="spellStart"/>
      <w:r w:rsidRPr="00287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высолов</w:t>
      </w:r>
      <w:proofErr w:type="spellEnd"/>
      <w:r w:rsidRPr="00287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обработанной поверхности;</w:t>
      </w:r>
    </w:p>
    <w:p w:rsidR="00F460F7" w:rsidRPr="00287FC7" w:rsidRDefault="00F460F7" w:rsidP="00287FC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тонируют поверхность, плёнку на поверхности не образуют;</w:t>
      </w:r>
    </w:p>
    <w:p w:rsidR="00F460F7" w:rsidRDefault="00F460F7" w:rsidP="00287FC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обработки не имеют запаха.</w:t>
      </w:r>
    </w:p>
    <w:p w:rsidR="00BB2676" w:rsidRDefault="00BB2676" w:rsidP="00BB2676">
      <w:pPr>
        <w:pStyle w:val="2"/>
      </w:pPr>
      <w:r w:rsidRPr="00DF59B3">
        <w:t>Расход</w:t>
      </w:r>
    </w:p>
    <w:p w:rsidR="00BB2676" w:rsidRPr="00BB2676" w:rsidRDefault="00BB2676" w:rsidP="00BB2676">
      <w:pPr>
        <w:pStyle w:val="2"/>
        <w:rPr>
          <w:b w:val="0"/>
          <w:sz w:val="24"/>
          <w:szCs w:val="24"/>
        </w:rPr>
      </w:pPr>
      <w:r w:rsidRPr="00DF59B3">
        <w:rPr>
          <w:b w:val="0"/>
          <w:color w:val="000000"/>
          <w:sz w:val="24"/>
          <w:szCs w:val="24"/>
        </w:rPr>
        <w:t xml:space="preserve">Расход при нанесении в 1 слой — не менее </w:t>
      </w:r>
      <w:r>
        <w:rPr>
          <w:b w:val="0"/>
          <w:color w:val="000000"/>
          <w:sz w:val="24"/>
          <w:szCs w:val="24"/>
        </w:rPr>
        <w:t>120</w:t>
      </w:r>
      <w:r w:rsidRPr="00DF59B3">
        <w:rPr>
          <w:b w:val="0"/>
          <w:color w:val="000000"/>
          <w:sz w:val="24"/>
          <w:szCs w:val="24"/>
        </w:rPr>
        <w:t xml:space="preserve"> г/кв. м. </w:t>
      </w:r>
    </w:p>
    <w:p w:rsidR="00F460F7" w:rsidRPr="00287FC7" w:rsidRDefault="00287FC7" w:rsidP="00287FC7">
      <w:pPr>
        <w:pStyle w:val="2"/>
      </w:pPr>
      <w:r w:rsidRPr="00287FC7">
        <w:t>Срок сохранения антисептического эффекта</w:t>
      </w:r>
    </w:p>
    <w:tbl>
      <w:tblPr>
        <w:tblW w:w="5148" w:type="pct"/>
        <w:tblInd w:w="-134" w:type="dxa"/>
        <w:tblBorders>
          <w:top w:val="single" w:sz="6" w:space="0" w:color="858484"/>
          <w:left w:val="single" w:sz="6" w:space="0" w:color="858484"/>
          <w:bottom w:val="single" w:sz="6" w:space="0" w:color="858484"/>
          <w:right w:val="single" w:sz="6" w:space="0" w:color="858484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81"/>
        <w:gridCol w:w="3004"/>
      </w:tblGrid>
      <w:tr w:rsidR="00287FC7" w:rsidRPr="00287FC7" w:rsidTr="00287FC7">
        <w:tc>
          <w:tcPr>
            <w:tcW w:w="3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87FC7" w:rsidRPr="00287FC7" w:rsidRDefault="00287FC7" w:rsidP="00287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эксплуатации покрытия</w:t>
            </w:r>
          </w:p>
        </w:tc>
        <w:tc>
          <w:tcPr>
            <w:tcW w:w="1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87FC7" w:rsidRPr="00287FC7" w:rsidRDefault="00287FC7" w:rsidP="00287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сохранения </w:t>
            </w:r>
            <w:proofErr w:type="spellStart"/>
            <w:r w:rsidRPr="00287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биозащиты</w:t>
            </w:r>
            <w:proofErr w:type="spellEnd"/>
          </w:p>
        </w:tc>
      </w:tr>
      <w:tr w:rsidR="00287FC7" w:rsidRPr="00287FC7" w:rsidTr="00287FC7">
        <w:tc>
          <w:tcPr>
            <w:tcW w:w="3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7FC7" w:rsidRPr="00287FC7" w:rsidRDefault="00287FC7" w:rsidP="0028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отапливаемых жилых и нежилых помещений с нормальной влажностью </w:t>
            </w:r>
          </w:p>
        </w:tc>
        <w:tc>
          <w:tcPr>
            <w:tcW w:w="1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7FC7" w:rsidRPr="00287FC7" w:rsidRDefault="00287FC7" w:rsidP="00287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лет</w:t>
            </w:r>
          </w:p>
        </w:tc>
      </w:tr>
      <w:tr w:rsidR="00287FC7" w:rsidRPr="00287FC7" w:rsidTr="00287FC7">
        <w:tc>
          <w:tcPr>
            <w:tcW w:w="3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7FC7" w:rsidRPr="00287FC7" w:rsidRDefault="00287FC7" w:rsidP="0028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 </w:t>
            </w:r>
            <w:proofErr w:type="spellStart"/>
            <w:r w:rsidRPr="0028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неотапливаемых</w:t>
            </w:r>
            <w:proofErr w:type="spellEnd"/>
            <w:r w:rsidRPr="0028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жилых и нежилых помещений</w:t>
            </w:r>
          </w:p>
        </w:tc>
        <w:tc>
          <w:tcPr>
            <w:tcW w:w="1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7FC7" w:rsidRPr="00287FC7" w:rsidRDefault="00287FC7" w:rsidP="00287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</w:tr>
      <w:tr w:rsidR="00287FC7" w:rsidRPr="00287FC7" w:rsidTr="00287FC7">
        <w:tc>
          <w:tcPr>
            <w:tcW w:w="3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7FC7" w:rsidRPr="00287FC7" w:rsidRDefault="00287FC7" w:rsidP="00D413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Снаружи помещений (поверхности, не подверженные воздействию прямых атмосферных осадков)</w:t>
            </w:r>
          </w:p>
        </w:tc>
        <w:tc>
          <w:tcPr>
            <w:tcW w:w="1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7FC7" w:rsidRPr="00287FC7" w:rsidRDefault="00287FC7" w:rsidP="00287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лет</w:t>
            </w:r>
          </w:p>
        </w:tc>
      </w:tr>
      <w:tr w:rsidR="00287FC7" w:rsidRPr="00287FC7" w:rsidTr="00287FC7">
        <w:tc>
          <w:tcPr>
            <w:tcW w:w="3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7FC7" w:rsidRPr="00287FC7" w:rsidRDefault="00287FC7" w:rsidP="00D413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287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Нортекс</w:t>
            </w:r>
            <w:proofErr w:type="spellEnd"/>
            <w:r w:rsidRPr="00287FC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®</w:t>
            </w:r>
            <w:r w:rsidRPr="00287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Доктор для древесины</w:t>
            </w:r>
            <w:r w:rsidRPr="0028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внутри бань (кроме полка, пола и зон риска) из хвойных пород древесины</w:t>
            </w:r>
          </w:p>
        </w:tc>
        <w:tc>
          <w:tcPr>
            <w:tcW w:w="1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7FC7" w:rsidRPr="00287FC7" w:rsidRDefault="00287FC7" w:rsidP="00287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</w:tr>
      <w:tr w:rsidR="00287FC7" w:rsidRPr="00287FC7" w:rsidTr="00287FC7">
        <w:tc>
          <w:tcPr>
            <w:tcW w:w="3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7FC7" w:rsidRPr="00287FC7" w:rsidRDefault="00287FC7" w:rsidP="00D413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зонах риска</w:t>
            </w:r>
            <w:r w:rsidRPr="0028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обрабатываются только непораженные поверхности</w:t>
            </w:r>
          </w:p>
          <w:p w:rsidR="00287FC7" w:rsidRPr="00287FC7" w:rsidRDefault="00287FC7" w:rsidP="00D413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— непроветриваемые места с повышенной влажностью; места контакта с почвой; полы и нижние венцы бань; наружные поверхности, подверженные воздействию ветра, осадков, воды, механического трения</w:t>
            </w:r>
          </w:p>
        </w:tc>
        <w:tc>
          <w:tcPr>
            <w:tcW w:w="1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7FC7" w:rsidRPr="00287FC7" w:rsidRDefault="00287FC7" w:rsidP="00D413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Зависит от условий эксплуатации. Покрытие обновляется по мере необходимости</w:t>
            </w:r>
          </w:p>
        </w:tc>
      </w:tr>
    </w:tbl>
    <w:p w:rsidR="00287FC7" w:rsidRPr="00287FC7" w:rsidRDefault="00287FC7" w:rsidP="00287FC7">
      <w:pPr>
        <w:pStyle w:val="2"/>
      </w:pPr>
    </w:p>
    <w:sectPr w:rsidR="00287FC7" w:rsidRPr="00287FC7" w:rsidSect="00287F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E200D"/>
    <w:multiLevelType w:val="multilevel"/>
    <w:tmpl w:val="952C5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AB69C0"/>
    <w:multiLevelType w:val="multilevel"/>
    <w:tmpl w:val="18C2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295789"/>
    <w:multiLevelType w:val="multilevel"/>
    <w:tmpl w:val="6F382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87E442F"/>
    <w:multiLevelType w:val="multilevel"/>
    <w:tmpl w:val="050C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60F7"/>
    <w:rsid w:val="00093B5B"/>
    <w:rsid w:val="0018423F"/>
    <w:rsid w:val="001D6475"/>
    <w:rsid w:val="00287FC7"/>
    <w:rsid w:val="00336852"/>
    <w:rsid w:val="0039520D"/>
    <w:rsid w:val="003F6F5F"/>
    <w:rsid w:val="00623549"/>
    <w:rsid w:val="00674E02"/>
    <w:rsid w:val="006B38EF"/>
    <w:rsid w:val="00725855"/>
    <w:rsid w:val="00772982"/>
    <w:rsid w:val="00974FA3"/>
    <w:rsid w:val="00BB2676"/>
    <w:rsid w:val="00C73F51"/>
    <w:rsid w:val="00D4131A"/>
    <w:rsid w:val="00F46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55"/>
  </w:style>
  <w:style w:type="paragraph" w:styleId="2">
    <w:name w:val="heading 2"/>
    <w:basedOn w:val="a"/>
    <w:link w:val="20"/>
    <w:uiPriority w:val="9"/>
    <w:qFormat/>
    <w:rsid w:val="00F460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60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87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7F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"НПО НОРТ"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potapov.av</dc:creator>
  <cp:keywords/>
  <dc:description/>
  <cp:lastModifiedBy>e.khemlin</cp:lastModifiedBy>
  <cp:revision>7</cp:revision>
  <dcterms:created xsi:type="dcterms:W3CDTF">2014-04-23T05:27:00Z</dcterms:created>
  <dcterms:modified xsi:type="dcterms:W3CDTF">2014-05-06T11:16:00Z</dcterms:modified>
</cp:coreProperties>
</file>